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D827" w14:textId="77777777" w:rsidR="00621C70" w:rsidRPr="00E238DE" w:rsidRDefault="00621C70" w:rsidP="00621C70">
      <w:pPr>
        <w:jc w:val="center"/>
        <w:rPr>
          <w:b/>
          <w:bCs/>
        </w:rPr>
      </w:pPr>
      <w:r w:rsidRPr="00E238DE">
        <w:rPr>
          <w:b/>
          <w:bCs/>
        </w:rPr>
        <w:t>FWCC Oral Statement for 50</w:t>
      </w:r>
      <w:r w:rsidRPr="00E238DE">
        <w:rPr>
          <w:b/>
          <w:bCs/>
          <w:vertAlign w:val="superscript"/>
        </w:rPr>
        <w:t>th</w:t>
      </w:r>
      <w:r w:rsidRPr="00E238DE">
        <w:rPr>
          <w:b/>
          <w:bCs/>
        </w:rPr>
        <w:t xml:space="preserve"> Session of the Human Rights Council </w:t>
      </w:r>
    </w:p>
    <w:p w14:paraId="1C0C1D32" w14:textId="77777777" w:rsidR="00621C70" w:rsidRPr="00E238DE" w:rsidRDefault="00621C70" w:rsidP="00621C70">
      <w:pPr>
        <w:jc w:val="center"/>
        <w:rPr>
          <w:b/>
          <w:bCs/>
        </w:rPr>
      </w:pPr>
      <w:r w:rsidRPr="00E238DE">
        <w:rPr>
          <w:b/>
          <w:bCs/>
        </w:rPr>
        <w:t xml:space="preserve">Interactive Dialogue with the </w:t>
      </w:r>
      <w:r>
        <w:rPr>
          <w:b/>
          <w:bCs/>
        </w:rPr>
        <w:t>Special Rapporteur on human rights of migrants</w:t>
      </w:r>
    </w:p>
    <w:p w14:paraId="3D7818AF" w14:textId="77777777" w:rsidR="00621C70" w:rsidRPr="00621C70" w:rsidRDefault="00621C70">
      <w:pPr>
        <w:rPr>
          <w:b/>
          <w:bCs/>
        </w:rPr>
      </w:pPr>
    </w:p>
    <w:p w14:paraId="23B885BA" w14:textId="7947403B" w:rsidR="00487E77" w:rsidRDefault="00094C51">
      <w:r>
        <w:t xml:space="preserve">Friends World Committee for Consultation (Quakers) thanks the Special Rapporteur for his report. </w:t>
      </w:r>
    </w:p>
    <w:p w14:paraId="37A8A216" w14:textId="6FA5A7E5" w:rsidR="00094C51" w:rsidRDefault="001A4E14">
      <w:r>
        <w:t>Once again</w:t>
      </w:r>
      <w:r w:rsidR="00EC1E2B">
        <w:t>,</w:t>
      </w:r>
      <w:r>
        <w:t xml:space="preserve"> </w:t>
      </w:r>
      <w:r w:rsidR="00EC1E2B">
        <w:t xml:space="preserve">the </w:t>
      </w:r>
      <w:r>
        <w:t>report is h</w:t>
      </w:r>
      <w:r w:rsidR="00094C51">
        <w:t xml:space="preserve">ard reading </w:t>
      </w:r>
      <w:r>
        <w:t xml:space="preserve">because of the scale and severity of human rights violations documented. </w:t>
      </w:r>
    </w:p>
    <w:p w14:paraId="66617477" w14:textId="3EEE5225" w:rsidR="001A4E14" w:rsidRDefault="00EC47D8">
      <w:r>
        <w:t xml:space="preserve">How should the </w:t>
      </w:r>
      <w:r w:rsidR="001A4E14">
        <w:t xml:space="preserve">Council respond to the </w:t>
      </w:r>
      <w:r w:rsidR="00FD1FF7">
        <w:t>widespread</w:t>
      </w:r>
      <w:r w:rsidR="001A4E14">
        <w:t xml:space="preserve"> disregard for the rights, wellbeing and life of migrants that you and others so clearly report</w:t>
      </w:r>
      <w:r>
        <w:t xml:space="preserve">? </w:t>
      </w:r>
      <w:r w:rsidR="001A4E14">
        <w:t xml:space="preserve"> </w:t>
      </w:r>
    </w:p>
    <w:p w14:paraId="720695E7" w14:textId="1DBA9151" w:rsidR="00094C51" w:rsidRDefault="00FC12C0">
      <w:r>
        <w:t xml:space="preserve">With </w:t>
      </w:r>
      <w:r w:rsidR="00FD1FF7">
        <w:t xml:space="preserve">firm reiteration that borders are not zones of exclusion for human rights obligations and that seeking to cross borders does not exempt people from human rights protection. </w:t>
      </w:r>
    </w:p>
    <w:p w14:paraId="4F0FFF8A" w14:textId="1999FA29" w:rsidR="003E28CA" w:rsidRDefault="00FC12C0">
      <w:r>
        <w:t xml:space="preserve">With </w:t>
      </w:r>
      <w:r w:rsidR="001D1F79">
        <w:t xml:space="preserve">clear commitment </w:t>
      </w:r>
      <w:r>
        <w:t xml:space="preserve">from States </w:t>
      </w:r>
      <w:r w:rsidR="003E28CA">
        <w:t xml:space="preserve">to work with </w:t>
      </w:r>
      <w:r w:rsidR="003E28CA" w:rsidRPr="003E28CA">
        <w:t xml:space="preserve">OHCHR's Recommended Principles and Guidelines on Human Rights at International Borders </w:t>
      </w:r>
      <w:r w:rsidR="001D1F79">
        <w:t>[</w:t>
      </w:r>
      <w:r w:rsidR="003E28CA">
        <w:t xml:space="preserve">including through use of OHCHR and the Office of Counter-Terrorism’s </w:t>
      </w:r>
      <w:r w:rsidR="003E28CA" w:rsidRPr="003E28CA">
        <w:t>Human Rights at International Borders: A Trainer’s Guide</w:t>
      </w:r>
      <w:r w:rsidR="001D1F79">
        <w:t>]</w:t>
      </w:r>
      <w:r w:rsidR="003E28CA">
        <w:t xml:space="preserve">. </w:t>
      </w:r>
    </w:p>
    <w:p w14:paraId="1277188F" w14:textId="43A54ACD" w:rsidR="00094C51" w:rsidRDefault="00E559FA">
      <w:r>
        <w:t xml:space="preserve">With </w:t>
      </w:r>
      <w:r w:rsidR="001D1F79">
        <w:t xml:space="preserve">determination to </w:t>
      </w:r>
      <w:r w:rsidR="00094C51">
        <w:t xml:space="preserve">strengthen </w:t>
      </w:r>
      <w:r w:rsidR="003E28CA">
        <w:t xml:space="preserve">independent </w:t>
      </w:r>
      <w:r w:rsidR="00FD1FF7">
        <w:t>monitoring</w:t>
      </w:r>
      <w:r w:rsidR="00094C51">
        <w:t xml:space="preserve"> </w:t>
      </w:r>
      <w:r w:rsidR="003E28CA">
        <w:t>at borders</w:t>
      </w:r>
      <w:r w:rsidR="005E01E5">
        <w:t xml:space="preserve">, </w:t>
      </w:r>
      <w:r w:rsidR="00EC47D8">
        <w:t xml:space="preserve">which you </w:t>
      </w:r>
      <w:r w:rsidR="005E01E5">
        <w:t>have called for,</w:t>
      </w:r>
      <w:r w:rsidR="00EC47D8">
        <w:t xml:space="preserve"> </w:t>
      </w:r>
      <w:r w:rsidR="00094C51">
        <w:t>and</w:t>
      </w:r>
      <w:r w:rsidR="001D1F79">
        <w:t xml:space="preserve"> to</w:t>
      </w:r>
      <w:r w:rsidR="00094C51">
        <w:t xml:space="preserve"> assess the need for </w:t>
      </w:r>
      <w:r w:rsidR="001D1F79">
        <w:t>an i</w:t>
      </w:r>
      <w:r w:rsidR="00094C51">
        <w:t xml:space="preserve">nternational </w:t>
      </w:r>
      <w:r w:rsidR="00FD1FF7">
        <w:t>monitoring</w:t>
      </w:r>
      <w:r w:rsidR="00094C51">
        <w:t xml:space="preserve"> mechanism</w:t>
      </w:r>
      <w:r w:rsidR="003E28CA">
        <w:t xml:space="preserve">. </w:t>
      </w:r>
      <w:r w:rsidR="00094C51">
        <w:t xml:space="preserve"> </w:t>
      </w:r>
      <w:r w:rsidR="00EC47D8">
        <w:t xml:space="preserve">A next step could be an expert workshop to highlight good practice in human rights monitoring at borders, draw further attention to challenges and make recommendations for national, </w:t>
      </w:r>
      <w:proofErr w:type="gramStart"/>
      <w:r w:rsidR="00EC47D8">
        <w:t>regional</w:t>
      </w:r>
      <w:proofErr w:type="gramEnd"/>
      <w:r w:rsidR="00EC47D8">
        <w:t xml:space="preserve"> and global action – including what more this Council could be doing. </w:t>
      </w:r>
    </w:p>
    <w:p w14:paraId="059EA3EE" w14:textId="6713C3F1" w:rsidR="009E7D07" w:rsidRDefault="00014245">
      <w:r>
        <w:t xml:space="preserve">Despite a </w:t>
      </w:r>
      <w:r w:rsidR="00E559FA">
        <w:t>reaffirm</w:t>
      </w:r>
      <w:r>
        <w:t>ation by States in the I</w:t>
      </w:r>
      <w:r w:rsidR="005E01E5">
        <w:t xml:space="preserve">nternational Migration Review Forum Progress Declaration </w:t>
      </w:r>
      <w:r>
        <w:t>of</w:t>
      </w:r>
      <w:r w:rsidR="00E559FA">
        <w:t xml:space="preserve"> their collective responsibility to preserve the lives of all migrants and take action to prevent loss of migrant lives, you report continued </w:t>
      </w:r>
      <w:r>
        <w:t xml:space="preserve">unwillingness on the part of many States to respond to reports, </w:t>
      </w:r>
      <w:proofErr w:type="gramStart"/>
      <w:r>
        <w:t>recommendations</w:t>
      </w:r>
      <w:proofErr w:type="gramEnd"/>
      <w:r>
        <w:t xml:space="preserve"> and rulings. We believe that a </w:t>
      </w:r>
      <w:proofErr w:type="gramStart"/>
      <w:r>
        <w:t>High Level</w:t>
      </w:r>
      <w:proofErr w:type="gramEnd"/>
      <w:r>
        <w:t xml:space="preserve"> Panel on Preventing Deaths in Transit is needed to </w:t>
      </w:r>
      <w:r w:rsidR="00094C51">
        <w:t xml:space="preserve">engage political will </w:t>
      </w:r>
      <w:r w:rsidR="005C3AAD">
        <w:t xml:space="preserve">to live up to these words and fulfil existing obligations. </w:t>
      </w:r>
    </w:p>
    <w:p w14:paraId="47491A6F" w14:textId="3612110C" w:rsidR="00094C51" w:rsidRDefault="005C3AAD">
      <w:r>
        <w:t xml:space="preserve">Special Rapporteur what steps do you think this Council and other parts of the UN should take to respond to this ongoing pattern of violations and impunity? </w:t>
      </w:r>
    </w:p>
    <w:p w14:paraId="6E24CE53" w14:textId="150C459C" w:rsidR="00621C70" w:rsidRDefault="00621C70"/>
    <w:p w14:paraId="12D7241A" w14:textId="172E21E8" w:rsidR="00621C70" w:rsidRDefault="00621C70" w:rsidP="00621C70">
      <w:pPr>
        <w:jc w:val="center"/>
      </w:pPr>
      <w:r>
        <w:t>*** ENDS ***</w:t>
      </w:r>
    </w:p>
    <w:sectPr w:rsidR="00621C70" w:rsidSect="005E01E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E522" w14:textId="77777777" w:rsidR="005E01E5" w:rsidRDefault="005E01E5" w:rsidP="005E01E5">
      <w:pPr>
        <w:spacing w:after="0" w:line="240" w:lineRule="auto"/>
      </w:pPr>
      <w:r>
        <w:separator/>
      </w:r>
    </w:p>
  </w:endnote>
  <w:endnote w:type="continuationSeparator" w:id="0">
    <w:p w14:paraId="59AB409B" w14:textId="77777777" w:rsidR="005E01E5" w:rsidRDefault="005E01E5" w:rsidP="005E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6816" w14:textId="77777777" w:rsidR="005E01E5" w:rsidRDefault="005E01E5" w:rsidP="005E01E5">
      <w:pPr>
        <w:spacing w:after="0" w:line="240" w:lineRule="auto"/>
      </w:pPr>
      <w:r>
        <w:separator/>
      </w:r>
    </w:p>
  </w:footnote>
  <w:footnote w:type="continuationSeparator" w:id="0">
    <w:p w14:paraId="08331358" w14:textId="77777777" w:rsidR="005E01E5" w:rsidRDefault="005E01E5" w:rsidP="005E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17C" w14:textId="77777777" w:rsidR="005E01E5" w:rsidRPr="00CF4E66" w:rsidRDefault="005E01E5" w:rsidP="005E01E5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4CE67BFF" w14:textId="77777777" w:rsidR="005E01E5" w:rsidRPr="00CF4E66" w:rsidRDefault="005E01E5" w:rsidP="005E01E5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70AA1" wp14:editId="64CF985B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D8124" w14:textId="77777777" w:rsidR="005E01E5" w:rsidRDefault="005E01E5" w:rsidP="005E01E5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214004D7" w14:textId="77777777" w:rsidR="005E01E5" w:rsidRPr="00832FF3" w:rsidRDefault="005E01E5" w:rsidP="005E01E5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0A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3EAD8124" w14:textId="77777777" w:rsidR="005E01E5" w:rsidRDefault="005E01E5" w:rsidP="005E01E5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214004D7" w14:textId="77777777" w:rsidR="005E01E5" w:rsidRPr="00832FF3" w:rsidRDefault="005E01E5" w:rsidP="005E01E5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412FB955" w14:textId="77777777" w:rsidR="005E01E5" w:rsidRDefault="005E01E5" w:rsidP="005E01E5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4BB0C" wp14:editId="3558629F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49111" w14:textId="77777777" w:rsidR="005E01E5" w:rsidRDefault="005E01E5" w:rsidP="005E01E5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4BB0C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04649111" w14:textId="77777777" w:rsidR="005E01E5" w:rsidRDefault="005E01E5" w:rsidP="005E01E5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C4E7F" wp14:editId="2AEC24B9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88E8" w14:textId="77777777" w:rsidR="005E01E5" w:rsidRDefault="005E01E5" w:rsidP="005E01E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43E7E261" w14:textId="77777777" w:rsidR="005E01E5" w:rsidRDefault="005E01E5" w:rsidP="005E01E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31E482A0" w14:textId="77777777" w:rsidR="005E01E5" w:rsidRDefault="005E01E5" w:rsidP="005E01E5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C4E7F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124388E8" w14:textId="77777777" w:rsidR="005E01E5" w:rsidRDefault="005E01E5" w:rsidP="005E01E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43E7E261" w14:textId="77777777" w:rsidR="005E01E5" w:rsidRDefault="005E01E5" w:rsidP="005E01E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31E482A0" w14:textId="77777777" w:rsidR="005E01E5" w:rsidRDefault="005E01E5" w:rsidP="005E01E5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404984BB" wp14:editId="5F75C443">
          <wp:extent cx="609600" cy="542925"/>
          <wp:effectExtent l="0" t="0" r="0" b="9525"/>
          <wp:docPr id="40" name="Picture 40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5EE5C798" w14:textId="77777777" w:rsidR="005E01E5" w:rsidRDefault="005E01E5" w:rsidP="005E01E5">
    <w:pPr>
      <w:pStyle w:val="Header"/>
    </w:pPr>
  </w:p>
  <w:p w14:paraId="680BEA3D" w14:textId="77777777" w:rsidR="005E01E5" w:rsidRDefault="005E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6"/>
    <w:rsid w:val="00014245"/>
    <w:rsid w:val="00094C51"/>
    <w:rsid w:val="001A4E14"/>
    <w:rsid w:val="001D1F79"/>
    <w:rsid w:val="001E68EC"/>
    <w:rsid w:val="00330874"/>
    <w:rsid w:val="003E28CA"/>
    <w:rsid w:val="00487E77"/>
    <w:rsid w:val="005C3AAD"/>
    <w:rsid w:val="005E01E5"/>
    <w:rsid w:val="00621C70"/>
    <w:rsid w:val="009E7D07"/>
    <w:rsid w:val="00C005B6"/>
    <w:rsid w:val="00E559FA"/>
    <w:rsid w:val="00EC1E2B"/>
    <w:rsid w:val="00EC47D8"/>
    <w:rsid w:val="00FC12C0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074D"/>
  <w15:chartTrackingRefBased/>
  <w15:docId w15:val="{959C8541-D1A5-4C67-8B84-4D296A6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E5"/>
    <w:rPr>
      <w:lang w:val="en-GB"/>
    </w:rPr>
  </w:style>
  <w:style w:type="paragraph" w:customStyle="1" w:styleId="FrameContents">
    <w:name w:val="Frame Contents"/>
    <w:basedOn w:val="Normal"/>
    <w:rsid w:val="005E01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2</cp:revision>
  <dcterms:created xsi:type="dcterms:W3CDTF">2022-06-22T10:12:00Z</dcterms:created>
  <dcterms:modified xsi:type="dcterms:W3CDTF">2022-06-22T10:12:00Z</dcterms:modified>
</cp:coreProperties>
</file>